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0E4" w:rsidRPr="00E420E4" w:rsidRDefault="00E420E4" w:rsidP="00E420E4">
      <w:pPr>
        <w:spacing w:after="0" w:line="24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b/>
          <w:bCs/>
          <w:color w:val="000000"/>
          <w:kern w:val="36"/>
          <w:sz w:val="50"/>
          <w:szCs w:val="50"/>
          <w:lang w:eastAsia="en-GB"/>
        </w:rPr>
        <w:t>Area and Perimeter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br/>
      </w:r>
    </w:p>
    <w:p w:rsidR="00E420E4" w:rsidRPr="00E420E4" w:rsidRDefault="00E420E4" w:rsidP="00E420E4">
      <w:pPr>
        <w:spacing w:after="0" w:line="24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What 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is the area and perimeter of the shapes below?</w:t>
      </w:r>
    </w:p>
    <w:p w:rsidR="00E420E4" w:rsidRDefault="00E420E4" w:rsidP="00E420E4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bookmarkStart w:id="0" w:name="_GoBack"/>
      <w:r w:rsidRPr="00E420E4">
        <w:rPr>
          <w:rFonts w:ascii="Verdana" w:eastAsia="Times New Roman" w:hAnsi="Verdana" w:cs="Times New Roman"/>
          <w:noProof/>
          <w:color w:val="000000"/>
          <w:sz w:val="25"/>
          <w:szCs w:val="25"/>
          <w:lang w:eastAsia="en-GB"/>
        </w:rPr>
        <w:drawing>
          <wp:inline distT="0" distB="0" distL="0" distR="0">
            <wp:extent cx="6724650" cy="3362325"/>
            <wp:effectExtent l="0" t="0" r="0" b="9525"/>
            <wp:docPr id="1" name="Picture 1" descr="8 sha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 shap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572" cy="336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420E4" w:rsidRPr="00E420E4" w:rsidRDefault="00E420E4" w:rsidP="00E420E4">
      <w:pPr>
        <w:pStyle w:val="ListParagraph"/>
        <w:spacing w:after="0" w:line="240" w:lineRule="auto"/>
        <w:ind w:left="360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draw a shape in which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area is equal to its perimeter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? </w:t>
      </w: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draw a shape in which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perimeter is twice the area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</w:t>
      </w: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draw a shape in which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area is twice the perimeter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</w:t>
      </w: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make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area of your shape go up but the perimeter go down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</w:t>
      </w: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make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perimeter of your shape go up but the area go down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</w:t>
      </w:r>
    </w:p>
    <w:p w:rsid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draw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 xml:space="preserve">some shapes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that have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same area but different perimeters</w:t>
      </w:r>
      <w:r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</w:t>
      </w:r>
    </w:p>
    <w:p w:rsidR="00E420E4" w:rsidRPr="00E420E4" w:rsidRDefault="00E420E4" w:rsidP="00E420E4">
      <w:pPr>
        <w:pStyle w:val="ListParagraph"/>
        <w:numPr>
          <w:ilvl w:val="0"/>
          <w:numId w:val="1"/>
        </w:numPr>
        <w:spacing w:after="0" w:line="360" w:lineRule="auto"/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</w:pP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Can you draw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some shapes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 xml:space="preserve"> that have the 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u w:val="single"/>
          <w:lang w:eastAsia="en-GB"/>
        </w:rPr>
        <w:t>same perimeter but different areas</w:t>
      </w:r>
      <w:r w:rsidRPr="00E420E4">
        <w:rPr>
          <w:rFonts w:ascii="Verdana" w:eastAsia="Times New Roman" w:hAnsi="Verdana" w:cs="Times New Roman"/>
          <w:color w:val="000000"/>
          <w:sz w:val="25"/>
          <w:szCs w:val="25"/>
          <w:lang w:eastAsia="en-GB"/>
        </w:rPr>
        <w:t>? </w:t>
      </w:r>
    </w:p>
    <w:p w:rsidR="007C3FFE" w:rsidRDefault="0075489A"/>
    <w:sectPr w:rsidR="007C3FFE" w:rsidSect="00E420E4"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30BD7"/>
    <w:multiLevelType w:val="hybridMultilevel"/>
    <w:tmpl w:val="E1DC48E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0E4"/>
    <w:rsid w:val="001D1250"/>
    <w:rsid w:val="0075489A"/>
    <w:rsid w:val="00C13FE9"/>
    <w:rsid w:val="00E4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2E0454-6FEF-46E2-AAD6-501C04D8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420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E420E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20E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E420E4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contdifftext">
    <w:name w:val="contdifftext"/>
    <w:basedOn w:val="DefaultParagraphFont"/>
    <w:rsid w:val="00E420E4"/>
  </w:style>
  <w:style w:type="character" w:styleId="Hyperlink">
    <w:name w:val="Hyperlink"/>
    <w:basedOn w:val="DefaultParagraphFont"/>
    <w:uiPriority w:val="99"/>
    <w:semiHidden/>
    <w:unhideWhenUsed/>
    <w:rsid w:val="00E420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42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3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2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4AF999-6E21-4D95-ABF5-544A73E2B2A8}"/>
</file>

<file path=customXml/itemProps2.xml><?xml version="1.0" encoding="utf-8"?>
<ds:datastoreItem xmlns:ds="http://schemas.openxmlformats.org/officeDocument/2006/customXml" ds:itemID="{6B502591-6AC5-4470-A9F3-EBABC2845438}"/>
</file>

<file path=customXml/itemProps3.xml><?xml version="1.0" encoding="utf-8"?>
<ds:datastoreItem xmlns:ds="http://schemas.openxmlformats.org/officeDocument/2006/customXml" ds:itemID="{56A607EA-DE50-404C-B65E-CD97A9E298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ZKhalid</cp:lastModifiedBy>
  <cp:revision>2</cp:revision>
  <dcterms:created xsi:type="dcterms:W3CDTF">2021-02-03T13:26:00Z</dcterms:created>
  <dcterms:modified xsi:type="dcterms:W3CDTF">2021-02-03T13:26:00Z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